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8ACF" w14:textId="77777777" w:rsidR="00760360" w:rsidRPr="00852989" w:rsidRDefault="00760360" w:rsidP="00AD1BF8">
      <w:pPr>
        <w:pStyle w:val="Podtytu"/>
        <w:jc w:val="left"/>
        <w:rPr>
          <w:rFonts w:ascii="Arial Narrow" w:hAnsi="Arial Narrow"/>
          <w:b/>
          <w:bCs/>
          <w:caps/>
          <w:color w:val="000000" w:themeColor="text1"/>
          <w:sz w:val="20"/>
        </w:rPr>
      </w:pPr>
    </w:p>
    <w:p w14:paraId="5A389571" w14:textId="77777777" w:rsidR="00973F35" w:rsidRDefault="00D3152E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</w:rPr>
      </w:pPr>
      <w:bookmarkStart w:id="0" w:name="_Toc475515708"/>
      <w:bookmarkEnd w:id="0"/>
      <w:r w:rsidRPr="00852989">
        <w:rPr>
          <w:rFonts w:ascii="Arial Narrow" w:hAnsi="Arial Narrow"/>
          <w:b/>
          <w:bCs/>
          <w:caps/>
          <w:color w:val="000000" w:themeColor="text1"/>
        </w:rPr>
        <w:t>Załącznik nr 7</w:t>
      </w:r>
      <w:r w:rsidR="00D147CC" w:rsidRPr="00852989">
        <w:rPr>
          <w:rFonts w:ascii="Arial Narrow" w:hAnsi="Arial Narrow"/>
          <w:b/>
          <w:bCs/>
          <w:caps/>
          <w:color w:val="000000" w:themeColor="text1"/>
        </w:rPr>
        <w:t>A</w:t>
      </w:r>
      <w:r w:rsidRPr="00852989">
        <w:rPr>
          <w:rFonts w:ascii="Arial Narrow" w:hAnsi="Arial Narrow"/>
          <w:b/>
          <w:bCs/>
          <w:caps/>
          <w:color w:val="000000" w:themeColor="text1"/>
        </w:rPr>
        <w:t xml:space="preserve"> do SWZ </w:t>
      </w:r>
    </w:p>
    <w:p w14:paraId="2AC2231C" w14:textId="77777777" w:rsidR="00973F35" w:rsidRDefault="00973F35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</w:rPr>
      </w:pPr>
    </w:p>
    <w:p w14:paraId="508916B4" w14:textId="48B9CEAD" w:rsidR="0030082E" w:rsidRPr="00973F35" w:rsidRDefault="00D3152E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  <w:u w:val="single"/>
        </w:rPr>
      </w:pPr>
      <w:r w:rsidRPr="00973F35">
        <w:rPr>
          <w:rFonts w:ascii="Arial Narrow" w:hAnsi="Arial Narrow"/>
          <w:b/>
          <w:bCs/>
          <w:caps/>
          <w:color w:val="000000" w:themeColor="text1"/>
          <w:u w:val="single"/>
        </w:rPr>
        <w:t xml:space="preserve">Hak automatyczny </w:t>
      </w:r>
      <w:r w:rsidR="00852989" w:rsidRPr="00973F35">
        <w:rPr>
          <w:rFonts w:ascii="Arial Narrow" w:hAnsi="Arial Narrow"/>
          <w:b/>
          <w:bCs/>
          <w:caps/>
          <w:color w:val="000000" w:themeColor="text1"/>
          <w:u w:val="single"/>
        </w:rPr>
        <w:t xml:space="preserve">- </w:t>
      </w:r>
      <w:r w:rsidR="00450058" w:rsidRPr="00973F35">
        <w:rPr>
          <w:rFonts w:ascii="Arial Narrow" w:hAnsi="Arial Narrow"/>
          <w:b/>
          <w:bCs/>
          <w:caps/>
          <w:color w:val="000000" w:themeColor="text1"/>
          <w:u w:val="single"/>
        </w:rPr>
        <w:t>Blok Operacyjny Oddziałów Zlokalizowanych przy Alei Solidarności 8</w:t>
      </w:r>
      <w:r w:rsidR="00973F35" w:rsidRPr="00973F35">
        <w:rPr>
          <w:rFonts w:ascii="Arial Narrow" w:hAnsi="Arial Narrow"/>
          <w:b/>
          <w:bCs/>
          <w:caps/>
          <w:color w:val="000000" w:themeColor="text1"/>
          <w:u w:val="single"/>
        </w:rPr>
        <w:t xml:space="preserve"> – 1 SZT.</w:t>
      </w:r>
    </w:p>
    <w:p w14:paraId="6A854C64" w14:textId="31D6A969" w:rsidR="00973F35" w:rsidRPr="00852989" w:rsidRDefault="00973F35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</w:rPr>
      </w:pPr>
    </w:p>
    <w:p w14:paraId="4EDA6E8D" w14:textId="77777777" w:rsidR="00D3152E" w:rsidRPr="00852989" w:rsidRDefault="00D3152E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852989" w14:paraId="6D6F7DFD" w14:textId="77777777" w:rsidTr="00852989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852989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611" w:type="dxa"/>
            <w:shd w:val="clear" w:color="auto" w:fill="D9D9D9"/>
            <w:vAlign w:val="center"/>
          </w:tcPr>
          <w:p w14:paraId="7F64A6C5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535EE00E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BBAF97D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5F0211BE" w14:textId="66EB7812" w:rsidR="0000765F" w:rsidRPr="00852989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852989" w14:paraId="075BB5AA" w14:textId="77777777" w:rsidTr="00852989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852989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852989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vAlign w:val="center"/>
          </w:tcPr>
          <w:p w14:paraId="05C8C335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vAlign w:val="center"/>
          </w:tcPr>
          <w:p w14:paraId="01F56DB9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 w14:paraId="06016826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vAlign w:val="center"/>
          </w:tcPr>
          <w:p w14:paraId="7F053F56" w14:textId="77777777" w:rsidR="0000765F" w:rsidRPr="00852989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852989" w14:paraId="2177684D" w14:textId="77777777" w:rsidTr="00852989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852989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51C1AC5F" w:rsidR="0000765F" w:rsidRPr="00852989" w:rsidRDefault="00852989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>
              <w:rPr>
                <w:rFonts w:ascii="Arial Narrow" w:hAnsi="Arial Narrow"/>
                <w:b/>
                <w:caps/>
                <w:color w:val="000000" w:themeColor="text1"/>
              </w:rPr>
              <w:t>RAMA</w:t>
            </w:r>
          </w:p>
        </w:tc>
      </w:tr>
      <w:tr w:rsidR="00852989" w:rsidRPr="00852989" w14:paraId="45C7572B" w14:textId="77777777" w:rsidTr="00852989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852989" w:rsidRPr="00852989" w:rsidRDefault="00852989" w:rsidP="0085298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03C7F00E" w14:textId="063EFFC3" w:rsidR="00852989" w:rsidRPr="00852989" w:rsidRDefault="00852989" w:rsidP="00852989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Wspornik pionowy o dł. 45cm x 2,5cm. Wspornik pozwala na opcjonalne podłączenie ramienia giętkiego typu </w:t>
            </w:r>
            <w:proofErr w:type="spellStart"/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>FlexArm</w:t>
            </w:r>
            <w:proofErr w:type="spellEnd"/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Plus o zasięgu ramienia ≥48,5 cm, składającego się z min. 16 modułów blokowanych jednym pokrętłem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2 szt.</w:t>
            </w:r>
          </w:p>
        </w:tc>
        <w:tc>
          <w:tcPr>
            <w:tcW w:w="1985" w:type="dxa"/>
            <w:vAlign w:val="center"/>
          </w:tcPr>
          <w:p w14:paraId="2850ED81" w14:textId="671D8B28" w:rsidR="00852989" w:rsidRPr="00852989" w:rsidRDefault="00E9660A" w:rsidP="00852989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E9660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3B42BFB" w14:textId="77777777" w:rsidR="00852989" w:rsidRPr="00852989" w:rsidRDefault="00852989" w:rsidP="0085298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0805E9" w14:textId="77777777" w:rsidR="00852989" w:rsidRPr="00852989" w:rsidRDefault="00852989" w:rsidP="0085298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8D7B1A8" w14:textId="77777777" w:rsidR="00852989" w:rsidRPr="00852989" w:rsidRDefault="00852989" w:rsidP="0085298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61B159A4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24C87A1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2CFC03D5" w14:textId="48B1A33D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>Rama profilowana, stalowa, dwa ruchome ramiona o przekroju okrągłym średnica ok. 1,3cm, rozmiar 30,5 x 38,1cm, ruchomość ramion we wszystkich kierunkach i płaszczyznach niezależnie od siebie. Możliwość blokowania każdego z ramion w wybranej pozycji przy pomocy jednego pokrętła. Rama z centralnym przyciskiem pozwalającym na regulację ustawienia obydwu ramy nad polem operacyjnym, ze zintegrowanym wspornikiem poziomym o średnicy ok. 2,5cm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– 1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985" w:type="dxa"/>
            <w:shd w:val="clear" w:color="000000" w:fill="FFFFFF"/>
          </w:tcPr>
          <w:p w14:paraId="5B2BBBC6" w14:textId="69F8C1CA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7CF7A04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88B230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028A0E5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47CE0123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389DE94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shd w:val="clear" w:color="000000" w:fill="FFFFFF"/>
            <w:vAlign w:val="center"/>
          </w:tcPr>
          <w:p w14:paraId="7B2C9639" w14:textId="4ABD73DF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Złączka stalowa, </w:t>
            </w:r>
            <w:proofErr w:type="spellStart"/>
            <w:r w:rsidRPr="00852989">
              <w:rPr>
                <w:rFonts w:ascii="Arial Narrow" w:hAnsi="Arial Narrow" w:cs="Calibri"/>
                <w:sz w:val="20"/>
                <w:szCs w:val="20"/>
              </w:rPr>
              <w:t>łacząca</w:t>
            </w:r>
            <w:proofErr w:type="spellEnd"/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 wspornik pionowy ze wspornikiem poziomym,  o średnicy 2,5cm x 2,5cm. 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– 1 szt. </w:t>
            </w:r>
          </w:p>
        </w:tc>
        <w:tc>
          <w:tcPr>
            <w:tcW w:w="1985" w:type="dxa"/>
            <w:shd w:val="clear" w:color="000000" w:fill="FFFFFF"/>
          </w:tcPr>
          <w:p w14:paraId="788C0D54" w14:textId="072F5002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FE83CD6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72B82D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B109FC3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13BB5FB5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309EAD2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6E824597" w14:textId="4B77517F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Złączka stalowa, </w:t>
            </w:r>
            <w:proofErr w:type="spellStart"/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>łacząca</w:t>
            </w:r>
            <w:proofErr w:type="spellEnd"/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wspornik pionowy z ramą poziomą wym. 2,5cm x 1,3cm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4 szt.</w:t>
            </w:r>
          </w:p>
        </w:tc>
        <w:tc>
          <w:tcPr>
            <w:tcW w:w="1985" w:type="dxa"/>
          </w:tcPr>
          <w:p w14:paraId="16B4A0C1" w14:textId="3D1D063D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A87B8FF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D0E0E9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F510F0D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6607FFA9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DBF5063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7F7BACD8" w14:textId="59FDC25D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>Rama poprzeczna łamana w 2 miejscach. Wymiary bocznych segmentów 20,3 cm, długość środkowego segmentu 53,3 c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 – 1 szt.</w:t>
            </w:r>
          </w:p>
        </w:tc>
        <w:tc>
          <w:tcPr>
            <w:tcW w:w="1985" w:type="dxa"/>
          </w:tcPr>
          <w:p w14:paraId="46A2D43A" w14:textId="1D851DC4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FB4955A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28731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099596A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1DDD431B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0AEA06D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764D72CD" w14:textId="4A9CA892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color w:val="000000"/>
                <w:sz w:val="20"/>
                <w:szCs w:val="20"/>
              </w:rPr>
              <w:t>Rama profilowana boczna. Wymiary pierwszego segmentu 20,3 cm, wym. drugiego segmentu 40,6 cm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2 szt.</w:t>
            </w:r>
          </w:p>
        </w:tc>
        <w:tc>
          <w:tcPr>
            <w:tcW w:w="1985" w:type="dxa"/>
          </w:tcPr>
          <w:p w14:paraId="143A1065" w14:textId="16D3A63F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293B827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0C7241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0880966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22B20127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8E36782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0706B488" w14:textId="2639B7E9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Uchwyty do haków wpinane w systemie "na </w:t>
            </w:r>
            <w:proofErr w:type="spellStart"/>
            <w:r w:rsidRPr="00852989">
              <w:rPr>
                <w:rFonts w:ascii="Arial Narrow" w:hAnsi="Arial Narrow" w:cs="Calibri"/>
                <w:sz w:val="20"/>
                <w:szCs w:val="20"/>
              </w:rPr>
              <w:t>click</w:t>
            </w:r>
            <w:proofErr w:type="spellEnd"/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", obrotowe, nie spadające z ramy po wypięciu haka.  Możliwość wielopłaszczyznowego ustawienia haków. Odporne na działanie </w:t>
            </w:r>
            <w:proofErr w:type="spellStart"/>
            <w:r w:rsidRPr="00852989">
              <w:rPr>
                <w:rFonts w:ascii="Arial Narrow" w:hAnsi="Arial Narrow" w:cs="Calibri"/>
                <w:sz w:val="20"/>
                <w:szCs w:val="20"/>
              </w:rPr>
              <w:t>cytostatyków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– 6 szt.</w:t>
            </w:r>
          </w:p>
        </w:tc>
        <w:tc>
          <w:tcPr>
            <w:tcW w:w="1985" w:type="dxa"/>
            <w:shd w:val="clear" w:color="000000" w:fill="FFFFFF"/>
          </w:tcPr>
          <w:p w14:paraId="274871C4" w14:textId="509D81A6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1413410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7704B4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9FC64C1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1AE11249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B2F8A90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69E3A521" w14:textId="73D76629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Mostek z przegubem o średnicy 1,3cm, z dwoma złączkami  1,3 x 1,3cm do </w:t>
            </w:r>
            <w:proofErr w:type="spellStart"/>
            <w:r w:rsidRPr="00852989">
              <w:rPr>
                <w:rFonts w:ascii="Arial Narrow" w:hAnsi="Arial Narrow" w:cs="Calibri"/>
                <w:sz w:val="20"/>
                <w:szCs w:val="20"/>
              </w:rPr>
              <w:t>połaczenia</w:t>
            </w:r>
            <w:proofErr w:type="spellEnd"/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 otwartych ramion ramy operacyjnej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– 1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985" w:type="dxa"/>
            <w:shd w:val="clear" w:color="000000" w:fill="FFFFFF"/>
          </w:tcPr>
          <w:p w14:paraId="5D42D5B4" w14:textId="45839113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80D37C0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20A707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5B48F10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44A9473F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5A75309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shd w:val="clear" w:color="000000" w:fill="FFFFFF"/>
            <w:vAlign w:val="bottom"/>
          </w:tcPr>
          <w:p w14:paraId="2F2977C8" w14:textId="3C8B70AA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 xml:space="preserve">Urządzenie typu BALFOUR, wym. 7,6 x 6,7cm, ruchomy w płaszczyźnie poziomej, </w:t>
            </w:r>
            <w:proofErr w:type="spellStart"/>
            <w:r w:rsidRPr="00852989">
              <w:rPr>
                <w:rFonts w:ascii="Arial Narrow" w:hAnsi="Arial Narrow" w:cs="Calibri"/>
                <w:sz w:val="20"/>
                <w:szCs w:val="20"/>
              </w:rPr>
              <w:t>jednoczęsciowy</w:t>
            </w:r>
            <w:proofErr w:type="spellEnd"/>
            <w:r w:rsidRPr="00852989">
              <w:rPr>
                <w:rFonts w:ascii="Arial Narrow" w:hAnsi="Arial Narrow" w:cs="Calibri"/>
                <w:sz w:val="20"/>
                <w:szCs w:val="20"/>
              </w:rPr>
              <w:t>, nierozbieralny.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– 4 szt.</w:t>
            </w:r>
          </w:p>
        </w:tc>
        <w:tc>
          <w:tcPr>
            <w:tcW w:w="1985" w:type="dxa"/>
            <w:shd w:val="clear" w:color="000000" w:fill="FFFFFF"/>
          </w:tcPr>
          <w:p w14:paraId="64E502B4" w14:textId="63616296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0A5A56F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C85856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9F199E1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376ADA21" w14:textId="77777777" w:rsidTr="009910B0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FF9B880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shd w:val="clear" w:color="000000" w:fill="FFFFFF"/>
            <w:vAlign w:val="bottom"/>
          </w:tcPr>
          <w:p w14:paraId="2A27F565" w14:textId="25D26E02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 w:cs="Calibri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>Giętarka do haków plastycznych (wyginanych), do zakładania na wspornik pionowy.</w:t>
            </w:r>
            <w:r w:rsidRPr="00852989">
              <w:rPr>
                <w:rFonts w:ascii="Arial Narrow" w:hAnsi="Arial Narrow" w:cs="Calibri"/>
                <w:sz w:val="20"/>
                <w:szCs w:val="20"/>
              </w:rPr>
              <w:tab/>
              <w:t>1</w:t>
            </w:r>
          </w:p>
        </w:tc>
        <w:tc>
          <w:tcPr>
            <w:tcW w:w="1985" w:type="dxa"/>
            <w:shd w:val="clear" w:color="000000" w:fill="FFFFFF"/>
          </w:tcPr>
          <w:p w14:paraId="59FDF6EF" w14:textId="2A1008C8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FB376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EF72775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B19E46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B11DD7D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2989" w:rsidRPr="00852989" w14:paraId="1FF383D5" w14:textId="77777777" w:rsidTr="00852989">
        <w:trPr>
          <w:cantSplit/>
        </w:trPr>
        <w:tc>
          <w:tcPr>
            <w:tcW w:w="10992" w:type="dxa"/>
            <w:gridSpan w:val="6"/>
            <w:shd w:val="clear" w:color="auto" w:fill="FFFFFF"/>
            <w:vAlign w:val="center"/>
          </w:tcPr>
          <w:p w14:paraId="16BB0675" w14:textId="39B18B3D" w:rsidR="00852989" w:rsidRPr="00852989" w:rsidRDefault="00852989" w:rsidP="00852989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852989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HAKI</w:t>
            </w:r>
          </w:p>
        </w:tc>
      </w:tr>
      <w:tr w:rsidR="00E9660A" w:rsidRPr="00852989" w14:paraId="76B9902D" w14:textId="77777777" w:rsidTr="00BF7909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54CF4A5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bottom"/>
          </w:tcPr>
          <w:p w14:paraId="64523EF9" w14:textId="1C3E5276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>Hak plastyczny (wyginany) ( 7.6cm x 16.5cm), jednoczęściowy, nierozbieralny, z atraumatycznym zabezpieczeniem krawędzi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– 1 szt.</w:t>
            </w:r>
          </w:p>
        </w:tc>
        <w:tc>
          <w:tcPr>
            <w:tcW w:w="1985" w:type="dxa"/>
            <w:shd w:val="clear" w:color="000000" w:fill="FFFFFF"/>
          </w:tcPr>
          <w:p w14:paraId="4246B8EA" w14:textId="38061DC6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EA001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E30B669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D2A5F9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5361467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2989" w:rsidRPr="00852989" w14:paraId="7E8A2238" w14:textId="77777777" w:rsidTr="00852989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852989" w:rsidRPr="00852989" w:rsidRDefault="00852989" w:rsidP="00852989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852989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E9660A" w:rsidRPr="00852989" w14:paraId="210B3564" w14:textId="77777777" w:rsidTr="00327EE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703E3CB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408ABC90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0EC12" w14:textId="3EB46A1A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D7D7557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780B4835" w14:textId="1227A579" w:rsidTr="00881864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63E295C4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112" w14:textId="6F40ABBF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B197DB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11B86B2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3F0D7409" w14:textId="77777777" w:rsidTr="00327EE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16CA0338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4F49CD92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356F5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C3BD956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38FE1F33" w14:textId="77777777" w:rsidTr="00327EE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3499E729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50599D66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B14708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BFECCA8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55F7170A" w14:textId="77777777" w:rsidTr="00327EE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53B346F2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04DB14CE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90A72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6F2A6D4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53C89380" w14:textId="77777777" w:rsidTr="00327EE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0AB2B70E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6C2BA38D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5DD716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A114674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9660A" w:rsidRPr="00852989" w14:paraId="6AA48F34" w14:textId="77777777" w:rsidTr="00327EE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E9660A" w:rsidRPr="00852989" w:rsidRDefault="00E9660A" w:rsidP="00E9660A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0B6A8516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4657298F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EF7FB7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60360C8" w14:textId="77777777" w:rsidR="00E9660A" w:rsidRPr="00852989" w:rsidRDefault="00E9660A" w:rsidP="00E9660A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06ECC59A" w14:textId="77777777" w:rsidR="00D3152E" w:rsidRDefault="00D3152E" w:rsidP="001401FD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642260F8" w14:textId="77777777" w:rsidR="00973F35" w:rsidRDefault="00973F35" w:rsidP="001401FD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602129B2" w14:textId="77777777" w:rsidR="00973F35" w:rsidRPr="00852989" w:rsidRDefault="00973F35" w:rsidP="00973F35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73498859" w14:textId="77777777" w:rsidR="00973F35" w:rsidRPr="00852989" w:rsidRDefault="00973F35" w:rsidP="00973F3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6700B3BE" w14:textId="77777777" w:rsidR="00973F35" w:rsidRPr="00852989" w:rsidRDefault="00973F35" w:rsidP="00973F3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20FC7224" w14:textId="77777777" w:rsidR="00973F35" w:rsidRPr="00852989" w:rsidRDefault="00973F35" w:rsidP="00973F3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0FB39B0F" w14:textId="77777777" w:rsidR="00973F35" w:rsidRPr="00852989" w:rsidRDefault="00973F35" w:rsidP="00973F3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852989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785048F7" w14:textId="77777777" w:rsidR="00973F35" w:rsidRPr="00852989" w:rsidRDefault="00973F35" w:rsidP="00973F3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852989">
        <w:rPr>
          <w:rFonts w:ascii="Arial Narrow" w:hAnsi="Arial Narrow"/>
          <w:bCs/>
          <w:color w:val="000000" w:themeColor="text1"/>
        </w:rPr>
        <w:t>Oświadczamy, że:</w:t>
      </w:r>
    </w:p>
    <w:p w14:paraId="3B0C269D" w14:textId="77777777" w:rsidR="00973F35" w:rsidRPr="00852989" w:rsidRDefault="00973F35" w:rsidP="00973F3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5C322AAD" w14:textId="77777777" w:rsidR="00973F35" w:rsidRPr="00852989" w:rsidRDefault="00973F35" w:rsidP="00973F3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0B9C204B" w14:textId="77777777" w:rsidR="00973F35" w:rsidRPr="00852989" w:rsidRDefault="00973F35" w:rsidP="00973F3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7F8F90DE" w14:textId="77777777" w:rsidR="00973F35" w:rsidRPr="00852989" w:rsidRDefault="00973F35" w:rsidP="00973F3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41B59A9F" w14:textId="77777777" w:rsidR="00973F35" w:rsidRPr="00852989" w:rsidRDefault="00973F35" w:rsidP="00973F3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6EF996E8" w14:textId="77777777" w:rsidR="00973F35" w:rsidRPr="00852989" w:rsidRDefault="00973F35" w:rsidP="00973F3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ostatni przegląd w ostatnim miesiącu gwarancji</w:t>
      </w:r>
    </w:p>
    <w:p w14:paraId="781F379E" w14:textId="77777777" w:rsidR="00973F35" w:rsidRPr="00852989" w:rsidRDefault="00973F35" w:rsidP="00973F3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60A5939F" w14:textId="77777777" w:rsidR="00973F35" w:rsidRPr="00852989" w:rsidRDefault="00973F35" w:rsidP="00973F3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B1D11E7" w14:textId="77777777" w:rsidR="00973F35" w:rsidRPr="00852989" w:rsidRDefault="00973F35" w:rsidP="00973F35">
      <w:pPr>
        <w:ind w:left="5664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……………………………………………</w:t>
      </w:r>
    </w:p>
    <w:p w14:paraId="3544AE46" w14:textId="2756B941" w:rsidR="00973F35" w:rsidRPr="00852989" w:rsidRDefault="00973F35" w:rsidP="00973F35">
      <w:pPr>
        <w:ind w:left="5664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Data i podpis Wykonawcy</w:t>
      </w:r>
    </w:p>
    <w:p w14:paraId="386D093C" w14:textId="77777777" w:rsidR="00973F35" w:rsidRDefault="00973F35" w:rsidP="00973F35">
      <w:pPr>
        <w:suppressAutoHyphens w:val="0"/>
        <w:jc w:val="both"/>
        <w:rPr>
          <w:rFonts w:ascii="Arial Narrow" w:hAnsi="Arial Narrow"/>
          <w:b/>
          <w:bCs/>
          <w:color w:val="000000" w:themeColor="text1"/>
        </w:rPr>
      </w:pPr>
    </w:p>
    <w:p w14:paraId="4288CA22" w14:textId="450DAB2F" w:rsidR="00973F35" w:rsidRPr="00973F35" w:rsidRDefault="00973F35" w:rsidP="00973F35">
      <w:pPr>
        <w:suppressAutoHyphens w:val="0"/>
        <w:jc w:val="both"/>
        <w:rPr>
          <w:rFonts w:ascii="Arial Narrow" w:hAnsi="Arial Narrow"/>
          <w:b/>
          <w:bCs/>
          <w:color w:val="000000" w:themeColor="text1"/>
          <w:u w:val="single"/>
        </w:rPr>
      </w:pPr>
      <w:r w:rsidRPr="00973F35">
        <w:rPr>
          <w:rFonts w:ascii="Arial Narrow" w:hAnsi="Arial Narrow"/>
          <w:b/>
          <w:bCs/>
          <w:color w:val="000000" w:themeColor="text1"/>
          <w:u w:val="single"/>
        </w:rPr>
        <w:lastRenderedPageBreak/>
        <w:t>HAK AUTOMATYCZNY - BLOK OPERACYJNY ODDZIAŁÓW ZLOKALIZOWANYCH PRZY ALEI SOLIDARNOŚCI 8 – 1 SZT.</w:t>
      </w:r>
    </w:p>
    <w:p w14:paraId="15354737" w14:textId="77777777" w:rsidR="00973F35" w:rsidRDefault="00973F35" w:rsidP="001401FD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04213646" w14:textId="77777777" w:rsidR="00973F35" w:rsidRDefault="00973F35" w:rsidP="001401FD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73F35" w:rsidRPr="00852989" w14:paraId="195361EE" w14:textId="77777777" w:rsidTr="006A6F78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3F5F8AC8" w14:textId="77777777" w:rsidR="00973F35" w:rsidRPr="00852989" w:rsidRDefault="00973F35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11" w:type="dxa"/>
            <w:shd w:val="clear" w:color="auto" w:fill="D9D9D9"/>
            <w:vAlign w:val="center"/>
          </w:tcPr>
          <w:p w14:paraId="4F5BDDCB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125884FF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68F2F2B7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B564CA4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48C71A93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73F35" w:rsidRPr="00852989" w14:paraId="17BCF250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EE0A9D9" w14:textId="77777777" w:rsidR="00973F35" w:rsidRPr="00852989" w:rsidRDefault="00973F35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852989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vAlign w:val="center"/>
          </w:tcPr>
          <w:p w14:paraId="7BE0C11F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vAlign w:val="center"/>
          </w:tcPr>
          <w:p w14:paraId="785DB38D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DBE1AA3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 w14:paraId="4110C724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vAlign w:val="center"/>
          </w:tcPr>
          <w:p w14:paraId="3BB48772" w14:textId="77777777" w:rsidR="00973F35" w:rsidRPr="00852989" w:rsidRDefault="00973F35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852989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73F35" w:rsidRPr="00852989" w14:paraId="25357769" w14:textId="77777777" w:rsidTr="006A6F78">
        <w:trPr>
          <w:cantSplit/>
        </w:trPr>
        <w:tc>
          <w:tcPr>
            <w:tcW w:w="10992" w:type="dxa"/>
            <w:gridSpan w:val="6"/>
            <w:shd w:val="clear" w:color="auto" w:fill="FFFFFF"/>
            <w:vAlign w:val="center"/>
          </w:tcPr>
          <w:p w14:paraId="21D28B44" w14:textId="77777777" w:rsidR="00973F35" w:rsidRPr="00852989" w:rsidRDefault="00973F35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852989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HAKI</w:t>
            </w:r>
          </w:p>
        </w:tc>
      </w:tr>
      <w:tr w:rsidR="00973F35" w:rsidRPr="00852989" w14:paraId="295D898C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F4831A4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bottom"/>
          </w:tcPr>
          <w:p w14:paraId="2FA52464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852989">
              <w:rPr>
                <w:rFonts w:ascii="Arial Narrow" w:hAnsi="Arial Narrow" w:cs="Calibri"/>
                <w:sz w:val="20"/>
                <w:szCs w:val="20"/>
              </w:rPr>
              <w:t>Hak plastyczny (wyginany) ( 7.6cm x 16.5cm), jednoczęściowy, nierozbieralny, z atraumatycznym zabezpieczeniem krawędzi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– 1 szt.</w:t>
            </w:r>
          </w:p>
        </w:tc>
        <w:tc>
          <w:tcPr>
            <w:tcW w:w="1985" w:type="dxa"/>
            <w:shd w:val="clear" w:color="000000" w:fill="FFFFFF"/>
          </w:tcPr>
          <w:p w14:paraId="6D71DE10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EA001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4610A2E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D05A68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9291D80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3AE6E08E" w14:textId="77777777" w:rsidTr="006A6F78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47295BB" w14:textId="77777777" w:rsidR="00973F35" w:rsidRPr="00852989" w:rsidRDefault="00973F35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852989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973F35" w:rsidRPr="00852989" w14:paraId="7CCBE2B6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6417536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7959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847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1D1D9AE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98B28A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F06392B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7B2E2368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4C553E2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102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D46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7A89570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7998AB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8E2ADB1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069B15AA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4115141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09DA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9E80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E5A7814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BD8077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3F62FF8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067EA486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69AC2B3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F962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12D3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7DDE39F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7222BA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3AB1CD9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793CABFC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37A6D8A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1E33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6EB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1B0F76D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10D0F6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92D4855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1177BBBA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79ECAD9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BAAE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81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595B8AC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DA4EBD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10B8199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73F35" w:rsidRPr="00852989" w14:paraId="668BF138" w14:textId="77777777" w:rsidTr="006A6F7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9698CB0" w14:textId="77777777" w:rsidR="00973F35" w:rsidRPr="00852989" w:rsidRDefault="00973F35" w:rsidP="00973F35">
            <w:pPr>
              <w:numPr>
                <w:ilvl w:val="0"/>
                <w:numId w:val="7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05AB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0C5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F1F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70EA2A0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81C4E5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86B46E8" w14:textId="77777777" w:rsidR="00973F35" w:rsidRPr="00852989" w:rsidRDefault="00973F35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14:paraId="6EDE2761" w14:textId="77777777" w:rsidR="00973F35" w:rsidRPr="00852989" w:rsidRDefault="00973F35" w:rsidP="001401FD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054E5B7B" w14:textId="2FC6D77C" w:rsidR="00657461" w:rsidRPr="00852989" w:rsidRDefault="00657461" w:rsidP="00973F35">
      <w:pPr>
        <w:numPr>
          <w:ilvl w:val="0"/>
          <w:numId w:val="8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bookmarkStart w:id="2" w:name="_Hlk224040304"/>
      <w:r w:rsidRPr="00852989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2A182878" w14:textId="77777777" w:rsidR="00657461" w:rsidRPr="00852989" w:rsidRDefault="00657461" w:rsidP="00973F35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BD55291" w14:textId="77777777" w:rsidR="00657461" w:rsidRPr="00852989" w:rsidRDefault="00657461" w:rsidP="00973F35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41CD6FC0" w14:textId="77777777" w:rsidR="00657461" w:rsidRPr="00852989" w:rsidRDefault="00657461" w:rsidP="00973F35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0144E1F6" w14:textId="126B3BBF" w:rsidR="00657461" w:rsidRPr="00852989" w:rsidRDefault="00657461" w:rsidP="00973F35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852989">
        <w:rPr>
          <w:rFonts w:ascii="Arial Narrow" w:hAnsi="Arial Narrow"/>
          <w:bCs/>
          <w:color w:val="000000" w:themeColor="text1"/>
        </w:rPr>
        <w:t xml:space="preserve">Okres gwarancji wynosi (min. </w:t>
      </w:r>
      <w:r w:rsidR="009F6DF0" w:rsidRPr="00852989">
        <w:rPr>
          <w:rFonts w:ascii="Arial Narrow" w:hAnsi="Arial Narrow"/>
          <w:bCs/>
          <w:color w:val="000000" w:themeColor="text1"/>
        </w:rPr>
        <w:t>24</w:t>
      </w:r>
      <w:r w:rsidRPr="00852989">
        <w:rPr>
          <w:rFonts w:ascii="Arial Narrow" w:hAnsi="Arial Narrow"/>
          <w:bCs/>
          <w:color w:val="000000" w:themeColor="text1"/>
        </w:rPr>
        <w:t xml:space="preserve"> miesiąc</w:t>
      </w:r>
      <w:r w:rsidR="009F6DF0" w:rsidRPr="00852989">
        <w:rPr>
          <w:rFonts w:ascii="Arial Narrow" w:hAnsi="Arial Narrow"/>
          <w:bCs/>
          <w:color w:val="000000" w:themeColor="text1"/>
        </w:rPr>
        <w:t>e</w:t>
      </w:r>
      <w:r w:rsidRPr="00852989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4A9D393D" w14:textId="77777777" w:rsidR="00657461" w:rsidRPr="00852989" w:rsidRDefault="00657461" w:rsidP="00973F35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852989">
        <w:rPr>
          <w:rFonts w:ascii="Arial Narrow" w:hAnsi="Arial Narrow"/>
          <w:bCs/>
          <w:color w:val="000000" w:themeColor="text1"/>
        </w:rPr>
        <w:t>Oświadczamy, że:</w:t>
      </w:r>
    </w:p>
    <w:p w14:paraId="0CA9ACB6" w14:textId="77777777" w:rsidR="00657461" w:rsidRPr="00852989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64536EFF" w14:textId="77777777" w:rsidR="00657461" w:rsidRPr="00852989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6FD62545" w14:textId="77777777" w:rsidR="00657461" w:rsidRPr="00852989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0560B2D8" w14:textId="77777777" w:rsidR="00657461" w:rsidRPr="00852989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69B9B5CC" w14:textId="77777777" w:rsidR="00657461" w:rsidRPr="00852989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14804F32" w14:textId="77777777" w:rsidR="00657461" w:rsidRPr="00852989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ostatni przegląd w ostatnim miesiącu gwarancji</w:t>
      </w:r>
    </w:p>
    <w:p w14:paraId="1C5B010C" w14:textId="41866498" w:rsidR="003F4755" w:rsidRPr="00F5725E" w:rsidRDefault="00657461" w:rsidP="00F5725E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inne (jeśli</w:t>
      </w:r>
      <w:r w:rsidR="00590733" w:rsidRPr="00852989">
        <w:rPr>
          <w:rFonts w:ascii="Arial Narrow" w:hAnsi="Arial Narrow"/>
          <w:color w:val="000000" w:themeColor="text1"/>
        </w:rPr>
        <w:t xml:space="preserve"> </w:t>
      </w:r>
      <w:r w:rsidRPr="00852989">
        <w:rPr>
          <w:rFonts w:ascii="Arial Narrow" w:hAnsi="Arial Narrow"/>
          <w:color w:val="000000" w:themeColor="text1"/>
        </w:rPr>
        <w:t>dotyczy): ................................................................................................</w:t>
      </w:r>
      <w:bookmarkEnd w:id="2"/>
    </w:p>
    <w:p w14:paraId="33502103" w14:textId="6A43EC0B" w:rsidR="00657461" w:rsidRPr="00852989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……………………………………………</w:t>
      </w:r>
    </w:p>
    <w:p w14:paraId="240F3DB8" w14:textId="77777777" w:rsidR="00657461" w:rsidRPr="00852989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852989">
        <w:rPr>
          <w:rFonts w:ascii="Arial Narrow" w:hAnsi="Arial Narrow"/>
          <w:color w:val="000000" w:themeColor="text1"/>
        </w:rPr>
        <w:t>Data i podpis Wykonawcy</w:t>
      </w:r>
    </w:p>
    <w:p w14:paraId="199C38A7" w14:textId="77777777" w:rsidR="00AD1BF8" w:rsidRPr="00852989" w:rsidRDefault="00AD1BF8" w:rsidP="00F5725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D1BF8" w:rsidRPr="00852989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27931" w14:textId="77777777" w:rsidR="00BE21AC" w:rsidRDefault="00BE21AC" w:rsidP="00BE21AC">
      <w:r>
        <w:separator/>
      </w:r>
    </w:p>
  </w:endnote>
  <w:endnote w:type="continuationSeparator" w:id="0">
    <w:p w14:paraId="2C679C40" w14:textId="77777777" w:rsidR="00BE21AC" w:rsidRDefault="00BE21AC" w:rsidP="00BE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8D2C" w14:textId="77777777" w:rsidR="00BE21AC" w:rsidRDefault="00BE21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26D4" w14:textId="77777777" w:rsidR="00BE21AC" w:rsidRDefault="00BE21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7B0" w14:textId="77777777" w:rsidR="00BE21AC" w:rsidRDefault="00BE21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48BAA" w14:textId="77777777" w:rsidR="00BE21AC" w:rsidRDefault="00BE21AC" w:rsidP="00BE21AC">
      <w:r>
        <w:separator/>
      </w:r>
    </w:p>
  </w:footnote>
  <w:footnote w:type="continuationSeparator" w:id="0">
    <w:p w14:paraId="63C6AC9B" w14:textId="77777777" w:rsidR="00BE21AC" w:rsidRDefault="00BE21AC" w:rsidP="00BE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4F9E" w14:textId="77777777" w:rsidR="00BE21AC" w:rsidRDefault="00BE21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80FE" w14:textId="7035345F" w:rsidR="00BE21AC" w:rsidRDefault="00BE21AC" w:rsidP="00BE21AC">
    <w:pPr>
      <w:pStyle w:val="Nagwek"/>
      <w:jc w:val="center"/>
    </w:pPr>
    <w:r>
      <w:rPr>
        <w:noProof/>
      </w:rPr>
      <w:drawing>
        <wp:inline distT="0" distB="0" distL="0" distR="0" wp14:anchorId="4427055E" wp14:editId="014255AA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3779" w14:textId="77777777" w:rsidR="00BE21AC" w:rsidRDefault="00BE21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4E1A75D5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18C3FF6"/>
    <w:multiLevelType w:val="hybridMultilevel"/>
    <w:tmpl w:val="09AC7818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C1BDD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399327504">
    <w:abstractNumId w:val="11"/>
  </w:num>
  <w:num w:numId="7" w16cid:durableId="1202282824">
    <w:abstractNumId w:val="10"/>
  </w:num>
  <w:num w:numId="8" w16cid:durableId="28327354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41FC1"/>
    <w:rsid w:val="00084FFC"/>
    <w:rsid w:val="0008716B"/>
    <w:rsid w:val="00097879"/>
    <w:rsid w:val="000A4BFA"/>
    <w:rsid w:val="000C1226"/>
    <w:rsid w:val="000C2629"/>
    <w:rsid w:val="001401FD"/>
    <w:rsid w:val="00162530"/>
    <w:rsid w:val="001A46FD"/>
    <w:rsid w:val="001A50EF"/>
    <w:rsid w:val="001B09A8"/>
    <w:rsid w:val="001B4E68"/>
    <w:rsid w:val="001B55FD"/>
    <w:rsid w:val="001C122C"/>
    <w:rsid w:val="001C4DC8"/>
    <w:rsid w:val="001E6663"/>
    <w:rsid w:val="00204C72"/>
    <w:rsid w:val="00217F5C"/>
    <w:rsid w:val="00231A99"/>
    <w:rsid w:val="0023365A"/>
    <w:rsid w:val="002653FB"/>
    <w:rsid w:val="00273C82"/>
    <w:rsid w:val="002A17DC"/>
    <w:rsid w:val="002A45BD"/>
    <w:rsid w:val="002A7F6A"/>
    <w:rsid w:val="002C1FA6"/>
    <w:rsid w:val="002C7E60"/>
    <w:rsid w:val="002D2FCB"/>
    <w:rsid w:val="002F2336"/>
    <w:rsid w:val="0030082E"/>
    <w:rsid w:val="003074D5"/>
    <w:rsid w:val="00337631"/>
    <w:rsid w:val="00355293"/>
    <w:rsid w:val="0036262F"/>
    <w:rsid w:val="00365DEA"/>
    <w:rsid w:val="00374089"/>
    <w:rsid w:val="003A0744"/>
    <w:rsid w:val="003D78BE"/>
    <w:rsid w:val="003F22C2"/>
    <w:rsid w:val="003F4755"/>
    <w:rsid w:val="003F563C"/>
    <w:rsid w:val="00412ECE"/>
    <w:rsid w:val="0042794A"/>
    <w:rsid w:val="00434029"/>
    <w:rsid w:val="004447D8"/>
    <w:rsid w:val="00450058"/>
    <w:rsid w:val="0046220E"/>
    <w:rsid w:val="0048319A"/>
    <w:rsid w:val="00486C01"/>
    <w:rsid w:val="004D6A1C"/>
    <w:rsid w:val="004F6661"/>
    <w:rsid w:val="00501539"/>
    <w:rsid w:val="00510A0E"/>
    <w:rsid w:val="00522CE3"/>
    <w:rsid w:val="00540AD8"/>
    <w:rsid w:val="00564D3A"/>
    <w:rsid w:val="0057005D"/>
    <w:rsid w:val="005704C8"/>
    <w:rsid w:val="00576656"/>
    <w:rsid w:val="00586E10"/>
    <w:rsid w:val="00590733"/>
    <w:rsid w:val="00591A2F"/>
    <w:rsid w:val="00591E41"/>
    <w:rsid w:val="00595D1E"/>
    <w:rsid w:val="005B5E08"/>
    <w:rsid w:val="005B6FE1"/>
    <w:rsid w:val="005C30F6"/>
    <w:rsid w:val="005D0408"/>
    <w:rsid w:val="005D7262"/>
    <w:rsid w:val="005E271B"/>
    <w:rsid w:val="005E3418"/>
    <w:rsid w:val="005F100F"/>
    <w:rsid w:val="005F1E1D"/>
    <w:rsid w:val="005F493C"/>
    <w:rsid w:val="00613BAA"/>
    <w:rsid w:val="00622158"/>
    <w:rsid w:val="00632680"/>
    <w:rsid w:val="006412A4"/>
    <w:rsid w:val="00643467"/>
    <w:rsid w:val="006565D3"/>
    <w:rsid w:val="00657461"/>
    <w:rsid w:val="00673F88"/>
    <w:rsid w:val="006C7098"/>
    <w:rsid w:val="006C7BA4"/>
    <w:rsid w:val="006D6736"/>
    <w:rsid w:val="006E0598"/>
    <w:rsid w:val="006E5523"/>
    <w:rsid w:val="006E580F"/>
    <w:rsid w:val="00704F10"/>
    <w:rsid w:val="00726803"/>
    <w:rsid w:val="00730260"/>
    <w:rsid w:val="00731CEF"/>
    <w:rsid w:val="00745419"/>
    <w:rsid w:val="00760360"/>
    <w:rsid w:val="00763BE7"/>
    <w:rsid w:val="00765F77"/>
    <w:rsid w:val="007769B5"/>
    <w:rsid w:val="007937EC"/>
    <w:rsid w:val="007A22DF"/>
    <w:rsid w:val="007B3FC8"/>
    <w:rsid w:val="007B7874"/>
    <w:rsid w:val="007C62F7"/>
    <w:rsid w:val="007C6B12"/>
    <w:rsid w:val="007E22D8"/>
    <w:rsid w:val="007E518A"/>
    <w:rsid w:val="007E6CB6"/>
    <w:rsid w:val="007F33A4"/>
    <w:rsid w:val="007F4921"/>
    <w:rsid w:val="007F5A75"/>
    <w:rsid w:val="00800663"/>
    <w:rsid w:val="008014B4"/>
    <w:rsid w:val="008027ED"/>
    <w:rsid w:val="00807942"/>
    <w:rsid w:val="008166B6"/>
    <w:rsid w:val="008172BD"/>
    <w:rsid w:val="00832716"/>
    <w:rsid w:val="0084504A"/>
    <w:rsid w:val="00852989"/>
    <w:rsid w:val="008546FE"/>
    <w:rsid w:val="00857B8B"/>
    <w:rsid w:val="00861A0F"/>
    <w:rsid w:val="008804D0"/>
    <w:rsid w:val="00885E04"/>
    <w:rsid w:val="00893D1E"/>
    <w:rsid w:val="008B08D0"/>
    <w:rsid w:val="008B3DEB"/>
    <w:rsid w:val="008C5BE5"/>
    <w:rsid w:val="008D5334"/>
    <w:rsid w:val="008F54E5"/>
    <w:rsid w:val="009173A9"/>
    <w:rsid w:val="009328F3"/>
    <w:rsid w:val="009354A8"/>
    <w:rsid w:val="00935E75"/>
    <w:rsid w:val="00937BC1"/>
    <w:rsid w:val="00941F10"/>
    <w:rsid w:val="00942D90"/>
    <w:rsid w:val="00965B84"/>
    <w:rsid w:val="00967A0F"/>
    <w:rsid w:val="00973F35"/>
    <w:rsid w:val="00981759"/>
    <w:rsid w:val="009A0EC8"/>
    <w:rsid w:val="009A3B5E"/>
    <w:rsid w:val="009C3898"/>
    <w:rsid w:val="009E5C16"/>
    <w:rsid w:val="009F6DF0"/>
    <w:rsid w:val="009F7527"/>
    <w:rsid w:val="00A00E7A"/>
    <w:rsid w:val="00A076D0"/>
    <w:rsid w:val="00A16712"/>
    <w:rsid w:val="00A27B48"/>
    <w:rsid w:val="00A42088"/>
    <w:rsid w:val="00A61056"/>
    <w:rsid w:val="00A61B25"/>
    <w:rsid w:val="00A808C6"/>
    <w:rsid w:val="00A83DD8"/>
    <w:rsid w:val="00A900E6"/>
    <w:rsid w:val="00A91C4A"/>
    <w:rsid w:val="00A9468A"/>
    <w:rsid w:val="00AA55EB"/>
    <w:rsid w:val="00AB0D05"/>
    <w:rsid w:val="00AB54C4"/>
    <w:rsid w:val="00AC51D0"/>
    <w:rsid w:val="00AD18B7"/>
    <w:rsid w:val="00AD1BF8"/>
    <w:rsid w:val="00B21165"/>
    <w:rsid w:val="00B40A01"/>
    <w:rsid w:val="00B80D44"/>
    <w:rsid w:val="00B92E56"/>
    <w:rsid w:val="00B97516"/>
    <w:rsid w:val="00BB1715"/>
    <w:rsid w:val="00BB623B"/>
    <w:rsid w:val="00BD0060"/>
    <w:rsid w:val="00BE21AC"/>
    <w:rsid w:val="00BE787D"/>
    <w:rsid w:val="00C06DDF"/>
    <w:rsid w:val="00C20D36"/>
    <w:rsid w:val="00C410F8"/>
    <w:rsid w:val="00C56841"/>
    <w:rsid w:val="00C66A6E"/>
    <w:rsid w:val="00C86817"/>
    <w:rsid w:val="00C87E56"/>
    <w:rsid w:val="00C90B00"/>
    <w:rsid w:val="00C90C87"/>
    <w:rsid w:val="00C91E02"/>
    <w:rsid w:val="00C96519"/>
    <w:rsid w:val="00CC129B"/>
    <w:rsid w:val="00CD6BE8"/>
    <w:rsid w:val="00CE2BEE"/>
    <w:rsid w:val="00D147CC"/>
    <w:rsid w:val="00D2670C"/>
    <w:rsid w:val="00D3152E"/>
    <w:rsid w:val="00D333B5"/>
    <w:rsid w:val="00D4293B"/>
    <w:rsid w:val="00D517E2"/>
    <w:rsid w:val="00DC6EEF"/>
    <w:rsid w:val="00DC7A40"/>
    <w:rsid w:val="00DD0A83"/>
    <w:rsid w:val="00DD136C"/>
    <w:rsid w:val="00DE438C"/>
    <w:rsid w:val="00DE528C"/>
    <w:rsid w:val="00E06853"/>
    <w:rsid w:val="00E13CCA"/>
    <w:rsid w:val="00E33C13"/>
    <w:rsid w:val="00E35D6E"/>
    <w:rsid w:val="00E3653B"/>
    <w:rsid w:val="00E36BA2"/>
    <w:rsid w:val="00E415AC"/>
    <w:rsid w:val="00E45A04"/>
    <w:rsid w:val="00E53155"/>
    <w:rsid w:val="00E6252B"/>
    <w:rsid w:val="00E763BE"/>
    <w:rsid w:val="00E9660A"/>
    <w:rsid w:val="00EA6C28"/>
    <w:rsid w:val="00ED5682"/>
    <w:rsid w:val="00EE39EE"/>
    <w:rsid w:val="00F0272B"/>
    <w:rsid w:val="00F0419F"/>
    <w:rsid w:val="00F047D0"/>
    <w:rsid w:val="00F065BD"/>
    <w:rsid w:val="00F06C8E"/>
    <w:rsid w:val="00F21A3E"/>
    <w:rsid w:val="00F34D7B"/>
    <w:rsid w:val="00F47606"/>
    <w:rsid w:val="00F5725E"/>
    <w:rsid w:val="00F749D8"/>
    <w:rsid w:val="00F95071"/>
    <w:rsid w:val="00FA5A4E"/>
    <w:rsid w:val="00FB1383"/>
    <w:rsid w:val="00FB5C13"/>
    <w:rsid w:val="00FB5F83"/>
    <w:rsid w:val="00FB652E"/>
    <w:rsid w:val="00FC366C"/>
    <w:rsid w:val="00FD5987"/>
    <w:rsid w:val="00FE5C52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3</Pages>
  <Words>919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17</cp:revision>
  <cp:lastPrinted>2026-03-11T07:51:00Z</cp:lastPrinted>
  <dcterms:created xsi:type="dcterms:W3CDTF">2025-04-02T21:08:00Z</dcterms:created>
  <dcterms:modified xsi:type="dcterms:W3CDTF">2026-03-11T07:54:00Z</dcterms:modified>
</cp:coreProperties>
</file>